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7F" w:rsidRDefault="00897D41" w:rsidP="00897D41">
      <w:pPr>
        <w:jc w:val="center"/>
        <w:rPr>
          <w:b/>
          <w:sz w:val="36"/>
          <w:u w:val="single"/>
        </w:rPr>
      </w:pPr>
      <w:r w:rsidRPr="00897D41">
        <w:rPr>
          <w:b/>
          <w:sz w:val="36"/>
          <w:u w:val="single"/>
        </w:rPr>
        <w:t>COMMUNICATION: RESEARCH IDEAS</w:t>
      </w:r>
    </w:p>
    <w:p w:rsidR="00897D41" w:rsidRDefault="00897D41" w:rsidP="00897D41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You can select 3 of the following or use your own ideas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Telephone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Sign Language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Braille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Semaphore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Email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Body Language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Written Communication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Smoke Signals</w:t>
      </w:r>
    </w:p>
    <w:p w:rsidR="00897D41" w:rsidRPr="00897D41" w:rsidRDefault="00897D41" w:rsidP="00897D41">
      <w:pPr>
        <w:pStyle w:val="ListParagraph"/>
        <w:numPr>
          <w:ilvl w:val="0"/>
          <w:numId w:val="1"/>
        </w:numPr>
        <w:rPr>
          <w:sz w:val="44"/>
        </w:rPr>
      </w:pPr>
      <w:r w:rsidRPr="00897D41">
        <w:rPr>
          <w:sz w:val="44"/>
        </w:rPr>
        <w:t>Morse Code</w:t>
      </w:r>
    </w:p>
    <w:sectPr w:rsidR="00897D41" w:rsidRPr="00897D41" w:rsidSect="00EF6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B63B8"/>
    <w:multiLevelType w:val="hybridMultilevel"/>
    <w:tmpl w:val="A7923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97D41"/>
    <w:rsid w:val="00897D41"/>
    <w:rsid w:val="00EF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Rachael</cp:lastModifiedBy>
  <cp:revision>1</cp:revision>
  <dcterms:created xsi:type="dcterms:W3CDTF">2010-06-14T02:58:00Z</dcterms:created>
  <dcterms:modified xsi:type="dcterms:W3CDTF">2010-06-14T03:01:00Z</dcterms:modified>
</cp:coreProperties>
</file>